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37"/>
        <w:gridCol w:w="948"/>
        <w:gridCol w:w="481"/>
        <w:gridCol w:w="405"/>
        <w:gridCol w:w="1832"/>
        <w:gridCol w:w="1858"/>
        <w:gridCol w:w="210"/>
        <w:gridCol w:w="1063"/>
        <w:gridCol w:w="1366"/>
        <w:gridCol w:w="241"/>
        <w:gridCol w:w="104"/>
        <w:gridCol w:w="104"/>
        <w:gridCol w:w="602"/>
        <w:gridCol w:w="204"/>
        <w:gridCol w:w="254"/>
        <w:gridCol w:w="227"/>
        <w:gridCol w:w="91"/>
      </w:tblGrid>
      <w:tr w:rsidR="000408BB">
        <w:trPr>
          <w:trHeight w:val="94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gridAfter w:val="4"/>
          <w:wAfter w:w="766" w:type="dxa"/>
        </w:trPr>
        <w:tc>
          <w:tcPr>
            <w:tcW w:w="1526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7479A6">
            <w:pPr>
              <w:rPr>
                <w:rFonts w:eastAsia="Calibri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30308" cy="1249634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0308" cy="12496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5.38pt;height:98.4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85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rPr>
                <w:rFonts w:eastAsia="Calibri"/>
                <w:b/>
                <w:sz w:val="28"/>
                <w:szCs w:val="28"/>
              </w:rPr>
            </w:pPr>
          </w:p>
          <w:p w:rsidR="000408BB" w:rsidRDefault="007479A6">
            <w:pPr>
              <w:spacing w:line="360" w:lineRule="auto"/>
              <w:ind w:left="-250" w:firstLine="142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sz w:val="28"/>
                <w:szCs w:val="28"/>
                <w:lang w:val="ru-RU"/>
              </w:rPr>
              <w:t>Автономная некоммерческая образовательная организация</w:t>
            </w:r>
          </w:p>
          <w:p w:rsidR="000408BB" w:rsidRDefault="007479A6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sz w:val="28"/>
                <w:szCs w:val="28"/>
                <w:lang w:val="ru-RU"/>
              </w:rPr>
              <w:t>высшего образования Центросоюза Российской Федерации</w:t>
            </w:r>
          </w:p>
          <w:p w:rsidR="000408BB" w:rsidRDefault="007479A6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«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Сибирский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кооперации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>»</w:t>
            </w:r>
          </w:p>
        </w:tc>
      </w:tr>
      <w:tr w:rsidR="000408BB">
        <w:trPr>
          <w:trHeight w:val="5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37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71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64"/>
            </w:tblGrid>
            <w:tr w:rsidR="000408BB" w:rsidRPr="007479A6">
              <w:trPr>
                <w:trHeight w:val="293"/>
              </w:trPr>
              <w:tc>
                <w:tcPr>
                  <w:tcW w:w="436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b/>
                      <w:color w:val="000000"/>
                      <w:sz w:val="28"/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УТВЕРЖДАЮ</w:t>
                  </w:r>
                </w:p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философии и истории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О. А. Гербер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27.05.26 г.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37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42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3"/>
            </w:tblGrid>
            <w:tr w:rsidR="000408BB">
              <w:trPr>
                <w:trHeight w:val="373"/>
              </w:trPr>
              <w:tc>
                <w:tcPr>
                  <w:tcW w:w="141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790575" cy="647700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9057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62.25pt;height:51.00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28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697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РАБОЧАЯ ПРОГРАММА ДИСЦИПЛИНЫ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ФИЛОСОФ</w:t>
                  </w:r>
                  <w:r>
                    <w:rPr>
                      <w:b/>
                      <w:color w:val="000000"/>
                      <w:sz w:val="32"/>
                    </w:rPr>
                    <w:t>ИЯ</w:t>
                  </w:r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50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71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0408B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0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50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71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0408B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0408BB" w:rsidRDefault="000408BB"/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9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 w:rsidRPr="007479A6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 w:rsidRPr="007479A6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7479A6">
                    <w:rPr>
                      <w:color w:val="000000"/>
                      <w:sz w:val="32"/>
                      <w:lang w:val="ru-RU"/>
                    </w:rPr>
                    <w:t xml:space="preserve">Трудоемкость </w:t>
                  </w:r>
                  <w:r>
                    <w:rPr>
                      <w:color w:val="000000"/>
                      <w:sz w:val="32"/>
                      <w:lang w:val="ru-RU"/>
                    </w:rPr>
                    <w:t>3</w:t>
                  </w:r>
                  <w:r w:rsidRPr="007479A6">
                    <w:rPr>
                      <w:color w:val="000000"/>
                      <w:sz w:val="32"/>
                      <w:lang w:val="ru-RU"/>
                    </w:rPr>
                    <w:t xml:space="preserve"> </w:t>
                  </w:r>
                  <w:proofErr w:type="spellStart"/>
                  <w:r w:rsidRPr="007479A6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7479A6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0408BB" w:rsidRDefault="007479A6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0408BB" w:rsidRDefault="000408BB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0408BB" w:rsidRPr="007479A6" w:rsidRDefault="000408BB">
            <w:pPr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02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697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                        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0408BB" w:rsidRDefault="000408BB"/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8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</w:tbl>
    <w:p w:rsidR="000408BB" w:rsidRDefault="007479A6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0408BB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Философия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0408BB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0408BB" w:rsidRDefault="000408BB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0408BB" w:rsidRPr="007479A6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М. В. Быховец, канд. филос. наук, доцент, доцент кафедры философии и истории 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0408BB" w:rsidRPr="007479A6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0408BB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РЕЦЕНЗЕНТ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Гербер О.А.,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доцент, заведующий кафедрой философии и истории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философии и истории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 w:rsidP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ротокол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от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27</w:t>
                  </w:r>
                  <w:r>
                    <w:rPr>
                      <w:color w:val="000000"/>
                      <w:sz w:val="28"/>
                      <w:lang w:val="ru-RU"/>
                    </w:rPr>
                    <w:t>.05.26</w:t>
                  </w:r>
                  <w:r>
                    <w:rPr>
                      <w:color w:val="000000"/>
                      <w:sz w:val="28"/>
                    </w:rPr>
                    <w:t xml:space="preserve"> г.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r>
                    <w:rPr>
                      <w:color w:val="000000"/>
                      <w:sz w:val="28"/>
                    </w:rPr>
                    <w:t xml:space="preserve">№ </w:t>
                  </w:r>
                  <w:r>
                    <w:rPr>
                      <w:color w:val="000000"/>
                      <w:sz w:val="28"/>
                      <w:lang w:val="ru-RU"/>
                    </w:rPr>
                    <w:t>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0408B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</w:tbl>
          <w:p w:rsidR="000408BB" w:rsidRDefault="000408BB"/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</w:tbl>
    <w:p w:rsidR="000408BB" w:rsidRDefault="007479A6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6"/>
        <w:gridCol w:w="7"/>
        <w:gridCol w:w="1190"/>
        <w:gridCol w:w="7788"/>
        <w:gridCol w:w="854"/>
        <w:gridCol w:w="80"/>
        <w:gridCol w:w="26"/>
        <w:gridCol w:w="11"/>
      </w:tblGrid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1. ЦЕЛЬ ОСВОЕНИЯ ДИСЦИПЛИНЫ</w:t>
                  </w:r>
                </w:p>
              </w:tc>
            </w:tr>
          </w:tbl>
          <w:p w:rsidR="000408BB" w:rsidRDefault="000408BB"/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     Це</w:t>
                  </w:r>
                  <w:r>
                    <w:rPr>
                      <w:color w:val="000000"/>
                      <w:sz w:val="28"/>
                      <w:lang w:val="ru-RU"/>
                    </w:rPr>
                    <w:t>ль освоения дисциплины Философия - приобретение знаний основ философии, способствующих формированию и совершенствованию навыков самостоятельного мышления в сфере гуманитарного знания, овладению принципами рационального философского подхода к процессам и те</w:t>
                  </w:r>
                  <w:r>
                    <w:rPr>
                      <w:color w:val="000000"/>
                      <w:sz w:val="28"/>
                      <w:lang w:val="ru-RU"/>
                    </w:rPr>
                    <w:t>нденциям современности.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  Задачи изучения дисциплины Философия: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-с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пособствовать формированию навыков рассуждения, доказательства и теоретической полемики в процессе освоения принципов и методов философского мышления;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способствовать стан</w:t>
                  </w:r>
                  <w:r>
                    <w:rPr>
                      <w:color w:val="000000"/>
                      <w:sz w:val="28"/>
                      <w:lang w:val="ru-RU"/>
                    </w:rPr>
                    <w:t>овлению у обучающегося осознанной мировоззренческой позиции в понимании природы, человека и общества;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ознакомить обучающихся с историческим опытом развития мировой философской мысли; основными этапами и направлениями в истории и современной философи</w:t>
                  </w:r>
                  <w:r>
                    <w:rPr>
                      <w:color w:val="000000"/>
                      <w:sz w:val="28"/>
                      <w:lang w:val="ru-RU"/>
                    </w:rPr>
                    <w:t>и;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способствовать усвоению категориального аппарата философии, основных методов и принципов философского мышления;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предоставить возможность понимания основных философских проблем и вопросов, в том числе на современном этапе развития общества.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7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4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7"/>
              <w:gridCol w:w="2635"/>
              <w:gridCol w:w="4439"/>
            </w:tblGrid>
            <w:tr w:rsidR="000408BB" w:rsidRPr="007479A6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 Способен осуществлять поиск, критический анализ и синтез информации, применять системный подход для решения поставленных задач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Р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аботает с достоверными источниками информации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основные способы сбора, обработки, анализа и наглядного представления материала.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обобщать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информацию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суждения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аргументировать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выводы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0408BB" w:rsidRDefault="000408BB"/>
              </w:tc>
            </w:tr>
            <w:tr w:rsidR="000408BB" w:rsidRPr="007479A6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ценивая процессы и резул</w:t>
                  </w:r>
                  <w:r>
                    <w:rPr>
                      <w:color w:val="000000"/>
                      <w:sz w:val="24"/>
                      <w:lang w:val="ru-RU"/>
                    </w:rPr>
                    <w:t>ьтаты, формирует собственные мнения и суждения, аргументирует выводы и точку зрения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способы и методы оценки, теорию аргументации.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формировать собственное мнение и точку зрения.</w:t>
                  </w:r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УК-5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воспринимать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УК-5.2 Толерантно воспринимает межкультурное разнообразие, исходя из социально-исторического, этического и философского контекстов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4"/>
                      <w:lang w:val="ru-RU"/>
                    </w:rPr>
                    <w:t>З</w:t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понятия философии как основы мыслительной деятельности для рационального познания мира и бытия, интерпретации событий.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строить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суждения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умозаключения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основе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знания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0408BB" w:rsidRDefault="000408BB"/>
              </w:tc>
            </w:tr>
          </w:tbl>
          <w:p w:rsidR="000408BB" w:rsidRDefault="000408BB"/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5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 "Философия"  относится к обязательной части учебного плана подготовки бакалавра  по направлению  09.03.03 Прикладная информатика, направленность (профиль) "</w:t>
                  </w:r>
                  <w:r>
                    <w:rPr>
                      <w:color w:val="000000"/>
                      <w:sz w:val="28"/>
                      <w:lang w:val="ru-RU"/>
                    </w:rPr>
                    <w:t>Прикладная информатика в информационной среде".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Изучение дисциплины базируется на знаниях и умениях, полученных при изучении дисциплин: Социология, История России, Культурология.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 необходимо как предшествующее при изучении сле</w:t>
                  </w:r>
                  <w:r>
                    <w:rPr>
                      <w:color w:val="000000"/>
                      <w:sz w:val="28"/>
                      <w:lang w:val="ru-RU"/>
                    </w:rPr>
                    <w:t>дующих дисциплин: Основы научных исследований.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- 2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47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</w:t>
                  </w:r>
                </w:p>
              </w:tc>
            </w:tr>
            <w:tr w:rsidR="000408BB" w:rsidRPr="007479A6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36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b/>
                      <w:color w:val="000000"/>
                      <w:sz w:val="28"/>
                    </w:rPr>
                    <w:lastRenderedPageBreak/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108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3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23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18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81</w:t>
                  </w:r>
                </w:p>
              </w:tc>
            </w:tr>
            <w:tr w:rsidR="000408BB" w:rsidRPr="007479A6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108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78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5"/>
              <w:gridCol w:w="2775"/>
              <w:gridCol w:w="953"/>
              <w:gridCol w:w="813"/>
              <w:gridCol w:w="1396"/>
              <w:gridCol w:w="983"/>
              <w:gridCol w:w="952"/>
              <w:gridCol w:w="1558"/>
            </w:tblGrid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философии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1.1. Философия как явление культуры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Раздел 2.  Основные проблемы философского знания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2.1. Онтология: учение о бытии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2.3. Социальная философия: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lastRenderedPageBreak/>
                    <w:t>В том числе: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2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79A6" w:rsidRDefault="007479A6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5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5"/>
              <w:gridCol w:w="2775"/>
              <w:gridCol w:w="953"/>
              <w:gridCol w:w="813"/>
              <w:gridCol w:w="1396"/>
              <w:gridCol w:w="983"/>
              <w:gridCol w:w="952"/>
              <w:gridCol w:w="1558"/>
            </w:tblGrid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философии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1.1. Философия как явление культуры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Раздел 2.  Основные проблемы философского знания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2.1. Онтология: учение о бытии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2.3. Социальная философия: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работы (проекта) / подготовка контрольной работы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89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9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</w:tbl>
          <w:p w:rsidR="000408BB" w:rsidRPr="007479A6" w:rsidRDefault="000408BB">
            <w:pPr>
              <w:rPr>
                <w:lang w:val="ru-RU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64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 w:rsidR="000408BB" w:rsidRPr="007479A6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1.1. Философия как явление культуры. 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2.1</w:t>
                  </w:r>
                  <w:r>
                    <w:rPr>
                      <w:color w:val="000000"/>
                      <w:sz w:val="24"/>
                      <w:lang w:val="ru-RU"/>
                    </w:rPr>
                    <w:t>. Онтология: учение о бытии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Социальная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9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0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29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609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9937" w:type="dxa"/>
              <w:tblCellMar>
                <w:top w:w="20" w:type="dxa"/>
                <w:left w:w="40" w:type="dxa"/>
                <w:bottom w:w="2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42"/>
              <w:gridCol w:w="106"/>
              <w:gridCol w:w="189"/>
            </w:tblGrid>
            <w:tr w:rsidR="000408BB" w:rsidTr="007479A6">
              <w:trPr>
                <w:gridAfter w:val="2"/>
                <w:wAfter w:w="295" w:type="dxa"/>
                <w:trHeight w:val="319"/>
              </w:trPr>
              <w:tc>
                <w:tcPr>
                  <w:tcW w:w="964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7479A6" w:rsidRPr="007479A6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7479A6">
                  <w:pPr>
                    <w:ind w:firstLine="624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1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Канке, В. А. История философии: учебное пособие / В.А. Канке. — 4-е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и доп. — Москва: ИНФРА-М, 2025. — 379 с. — (Высшее образование: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)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. — </w:t>
                  </w:r>
                  <w:r>
                    <w:rPr>
                      <w:color w:val="000000"/>
                      <w:sz w:val="28"/>
                    </w:rPr>
                    <w:t>DOI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10.12737/929952.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978-5-16-020125-2. -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/2117638 (дата обращения: 20.05.2025).</w:t>
                  </w:r>
                  <w:r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7479A6" w:rsidRPr="007479A6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479A6" w:rsidRDefault="007479A6" w:rsidP="007479A6">
                  <w:pPr>
                    <w:ind w:firstLine="624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2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Балашов, Л. Е. Задачи и упражнения по философии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учебное пособие / Л. Е. Балашов. - 5-е изд. - Москва : Дашков и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К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, 2022. - 48 с.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978-5-394-04981-1. - Текст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/1923199 (дата обращения: 20.05.2025).</w:t>
                  </w:r>
                  <w:r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7479A6" w:rsidRPr="007479A6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479A6" w:rsidRDefault="007479A6" w:rsidP="007479A6">
                  <w:pPr>
                    <w:ind w:firstLine="624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3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Курашов, В. И. Философия : учебное пособие / В. И.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Курашов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;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Минобрнауки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России, Казан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н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ац.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исслед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технол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ун-т. - Казань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Изд-во КНИТУ, 2023. - 116 с.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978-5-7882-3394-9. - Текст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/2199394 (дата обращения: 20.05.2025).</w:t>
                  </w:r>
                </w:p>
                <w:p w:rsidR="007479A6" w:rsidRDefault="007479A6" w:rsidP="007479A6">
                  <w:pPr>
                    <w:ind w:firstLine="624"/>
                    <w:jc w:val="both"/>
                    <w:rPr>
                      <w:lang w:val="ru-RU"/>
                    </w:rPr>
                  </w:pPr>
                </w:p>
              </w:tc>
            </w:tr>
            <w:tr w:rsidR="000408BB" w:rsidTr="007479A6">
              <w:trPr>
                <w:gridAfter w:val="1"/>
                <w:wAfter w:w="189" w:type="dxa"/>
                <w:trHeight w:val="319"/>
              </w:trPr>
              <w:tc>
                <w:tcPr>
                  <w:tcW w:w="9748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7479A6" w:rsidRPr="007479A6" w:rsidTr="007479A6">
              <w:trPr>
                <w:trHeight w:val="5914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lastRenderedPageBreak/>
                    <w:t>4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Быховец М. В. Философия: учебник: хрестоматия / Быховец М. В.; НОУ ВПО Центросоюза РФ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— Новосибирск, 2014. — 260с.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.: с. 257-259.</w:t>
                  </w:r>
                </w:p>
                <w:p w:rsid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5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Городецкий М. В.. Философия: учебное пособие / М. В. Городецкий, А. В. Колесникова. — Новосибирск, 2017. — 107 с. (см. также БД ГЕРМЕС).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.: с.106.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978-5-334-00158-9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6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 Философия: учебник / под ред. проф. А.Н. Чумакова. — 2-е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— Москва: Вузовский учебник: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ИНФРА-М, 2020. — 459 с. — (Высшее образование: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Бакалавриат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).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-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/1063782.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7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Марков Б. В. Философия: учебник для бакалавров и специалистов / Марков Б. В. — СПб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.: 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Питер, 2014. — 432с.: ил. —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(Учебник для вузов.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7479A6">
                    <w:rPr>
                      <w:color w:val="000000"/>
                      <w:sz w:val="28"/>
                      <w:lang w:val="ru-RU"/>
                    </w:rPr>
                    <w:t>Стандарт третьего поколения).</w:t>
                  </w:r>
                  <w:proofErr w:type="gramEnd"/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 — </w:t>
                  </w:r>
                  <w:proofErr w:type="spellStart"/>
                  <w:r w:rsidRPr="007479A6"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. в конце глав.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 978-5-496-00096-3.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8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Философия: учеб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особие / А.Т.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Свергузов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— 2-е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— М.: ИНФРА-М, 2017. — 180 с.  — (Высшее образование: </w:t>
                  </w:r>
                  <w:proofErr w:type="spellStart"/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Бакалавриат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).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—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 </w:t>
                  </w:r>
                  <w:hyperlink r:id="rId13" w:history="1">
                    <w:r>
                      <w:rPr>
                        <w:rStyle w:val="af2"/>
                        <w:sz w:val="28"/>
                      </w:rPr>
                      <w:t>http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://</w:t>
                    </w:r>
                    <w:proofErr w:type="spellStart"/>
                    <w:r>
                      <w:rPr>
                        <w:rStyle w:val="af2"/>
                        <w:sz w:val="28"/>
                      </w:rPr>
                      <w:t>znanium</w:t>
                    </w:r>
                    <w:proofErr w:type="spellEnd"/>
                    <w:r>
                      <w:rPr>
                        <w:rStyle w:val="af2"/>
                        <w:sz w:val="28"/>
                        <w:lang w:val="ru-RU"/>
                      </w:rPr>
                      <w:t>.</w:t>
                    </w:r>
                    <w:r>
                      <w:rPr>
                        <w:rStyle w:val="af2"/>
                        <w:sz w:val="28"/>
                      </w:rPr>
                      <w:t>com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/</w:t>
                    </w:r>
                    <w:r>
                      <w:rPr>
                        <w:rStyle w:val="af2"/>
                        <w:sz w:val="28"/>
                      </w:rPr>
                      <w:t>go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.</w:t>
                    </w:r>
                    <w:proofErr w:type="spellStart"/>
                    <w:r>
                      <w:rPr>
                        <w:rStyle w:val="af2"/>
                        <w:sz w:val="28"/>
                      </w:rPr>
                      <w:t>php</w:t>
                    </w:r>
                    <w:proofErr w:type="spellEnd"/>
                    <w:r>
                      <w:rPr>
                        <w:rStyle w:val="af2"/>
                        <w:sz w:val="28"/>
                        <w:lang w:val="ru-RU"/>
                      </w:rPr>
                      <w:t>?</w:t>
                    </w:r>
                    <w:r>
                      <w:rPr>
                        <w:rStyle w:val="af2"/>
                        <w:sz w:val="28"/>
                      </w:rPr>
                      <w:t>id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=548110</w:t>
                    </w:r>
                  </w:hyperlink>
                  <w:r>
                    <w:rPr>
                      <w:color w:val="000000"/>
                      <w:sz w:val="28"/>
                      <w:lang w:val="ru-RU"/>
                    </w:rPr>
                    <w:t xml:space="preserve"> (дата обращения: 20.05.2025).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27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21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6" w:type="dxa"/>
            <w:gridSpan w:val="5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Сайт "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философ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.р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у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":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philosoff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philosophy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history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Сайт «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ПлатонаНет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Философия без границ»: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platonanet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ua</w:t>
                  </w:r>
                  <w:proofErr w:type="spellEnd"/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журнала «Вопросы философии»: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vphil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Института Философии Российской Академии Наук: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iph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ras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философского факультета МГУ: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filosfak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category</w:t>
                  </w:r>
                  <w:r>
                    <w:rPr>
                      <w:color w:val="000000"/>
                      <w:sz w:val="28"/>
                      <w:lang w:val="ru-RU"/>
                    </w:rPr>
                    <w:t>/видео/</w:t>
                  </w:r>
                </w:p>
              </w:tc>
            </w:tr>
            <w:tr w:rsidR="000408BB" w:rsidRPr="007479A6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 w:rsidTr="007479A6">
        <w:trPr>
          <w:trHeight w:val="29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Pr="007479A6" w:rsidRDefault="007479A6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lastRenderedPageBreak/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18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0"/>
              <w:gridCol w:w="2099"/>
              <w:gridCol w:w="2215"/>
              <w:gridCol w:w="2276"/>
              <w:gridCol w:w="2455"/>
            </w:tblGrid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7479A6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7479A6" w:rsidRPr="007F2829" w:rsidTr="000D7BE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7479A6">
        <w:trPr>
          <w:trHeight w:val="27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2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7479A6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spacing w:before="200" w:after="200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0408BB" w:rsidRDefault="007479A6">
                  <w:pPr>
                    <w:spacing w:after="200"/>
                    <w:jc w:val="both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</w:t>
                  </w:r>
                  <w:r>
                    <w:rPr>
                      <w:color w:val="000000"/>
                      <w:sz w:val="28"/>
                      <w:lang w:val="ru-RU"/>
                    </w:rPr>
                    <w:t>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7479A6" w:rsidRDefault="007479A6" w:rsidP="007479A6">
      <w:pPr>
        <w:rPr>
          <w:lang w:val="ru-RU"/>
        </w:rPr>
      </w:pPr>
    </w:p>
    <w:sectPr w:rsidR="00000000" w:rsidRPr="007479A6">
      <w:footerReference w:type="default" r:id="rId14"/>
      <w:footerReference w:type="first" r:id="rId15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8BB" w:rsidRDefault="007479A6">
      <w:r>
        <w:separator/>
      </w:r>
    </w:p>
  </w:endnote>
  <w:endnote w:type="continuationSeparator" w:id="0">
    <w:p w:rsidR="000408BB" w:rsidRDefault="00747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0408B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0408BB" w:rsidRDefault="000408BB"/>
            </w:tc>
          </w:tr>
        </w:tbl>
        <w:p w:rsidR="000408BB" w:rsidRDefault="000408B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</w:tbl>
  <w:p w:rsidR="000408BB" w:rsidRDefault="000408B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0408B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0408BB" w:rsidRDefault="000408BB"/>
            </w:tc>
          </w:tr>
        </w:tbl>
        <w:p w:rsidR="000408BB" w:rsidRDefault="000408B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</w:tbl>
  <w:p w:rsidR="000408BB" w:rsidRDefault="000408B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8BB" w:rsidRDefault="007479A6">
      <w:r>
        <w:separator/>
      </w:r>
    </w:p>
  </w:footnote>
  <w:footnote w:type="continuationSeparator" w:id="0">
    <w:p w:rsidR="000408BB" w:rsidRDefault="007479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8BB"/>
    <w:rsid w:val="000408BB"/>
    <w:rsid w:val="0074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paragraph" w:customStyle="1" w:styleId="EmptyLayoutCell">
    <w:name w:val="EmptyLayoutCell"/>
    <w:basedOn w:val="a"/>
    <w:rPr>
      <w:sz w:val="2"/>
    </w:rPr>
  </w:style>
  <w:style w:type="character" w:customStyle="1" w:styleId="afc">
    <w:name w:val="Текст выноски Знак"/>
    <w:link w:val="afb"/>
    <w:uiPriority w:val="99"/>
    <w:semiHidden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nanium.com/go.php?id=5481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2109</Words>
  <Characters>12025</Characters>
  <Application>Microsoft Office Word</Application>
  <DocSecurity>0</DocSecurity>
  <Lines>100</Lines>
  <Paragraphs>28</Paragraphs>
  <ScaleCrop>false</ScaleCrop>
  <Company/>
  <LinksUpToDate>false</LinksUpToDate>
  <CharactersWithSpaces>14106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17</cp:revision>
  <dcterms:created xsi:type="dcterms:W3CDTF">2007-01-02T11:05:00Z</dcterms:created>
  <dcterms:modified xsi:type="dcterms:W3CDTF">2026-07-20T08:51:00Z</dcterms:modified>
  <cp:version>917504</cp:version>
</cp:coreProperties>
</file>